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B4F" w:rsidRPr="005A3F24" w:rsidRDefault="00FB1B4F" w:rsidP="005A3F24">
      <w:pPr>
        <w:pStyle w:val="c1"/>
        <w:spacing w:before="0" w:beforeAutospacing="0" w:after="0" w:afterAutospacing="0"/>
        <w:contextualSpacing/>
        <w:jc w:val="both"/>
        <w:rPr>
          <w:sz w:val="28"/>
          <w:szCs w:val="28"/>
        </w:rPr>
      </w:pPr>
      <w:bookmarkStart w:id="0" w:name="_GoBack"/>
      <w:bookmarkEnd w:id="0"/>
      <w:r w:rsidRPr="005A3F24">
        <w:rPr>
          <w:rStyle w:val="c0"/>
          <w:sz w:val="28"/>
          <w:szCs w:val="28"/>
        </w:rPr>
        <w:t>Ақпараттық технологиялар. Жер кадастрын жүргізу үшін ақпараттық жүйелер мен технологиялардың маңызы</w:t>
      </w:r>
    </w:p>
    <w:p w:rsidR="00440CBD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#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Кадастрды жүргізудің автоматтандырылған жүйесі: кадастрды жүргізуде компьютерлік технологияларды қолдану, ГАЖ технологияларды қолдану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Электрондық үкіметті қалыптастырудың негізгі кезеңдері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#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ГАЖ-ды нормативтік-құқықтық қамтамасыз ету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 МЖК деректер базасын қалыптастыруға арналған технологиялар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#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Деректер қоры. Жер-кадастрлық деректер базасын қалыптастыру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MapInfo бағдарламалық өнім сипаттамасы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Дербес деректер қорын жобалау әдістемесі</w:t>
      </w:r>
    </w:p>
    <w:p w:rsidR="00FB1B4F" w:rsidRPr="005A3F24" w:rsidRDefault="00FB1B4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D53310" w:rsidRPr="005A3F24" w:rsidRDefault="00D5331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ГАЖ-дағы ақпаратты қорғау</w:t>
      </w:r>
    </w:p>
    <w:p w:rsidR="00D53310" w:rsidRPr="005A3F24" w:rsidRDefault="00D5331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D53310" w:rsidRPr="005A3F24" w:rsidRDefault="00D5331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Аумақтарды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басқару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бойынша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ГАЖ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5A3F24">
        <w:rPr>
          <w:rFonts w:ascii="Times New Roman" w:hAnsi="Times New Roman" w:cs="Times New Roman"/>
          <w:sz w:val="28"/>
          <w:szCs w:val="28"/>
        </w:rPr>
        <w:t>жобаларды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құрудың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бағдарламалық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құралдары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5A3F24">
        <w:rPr>
          <w:rFonts w:ascii="Times New Roman" w:hAnsi="Times New Roman" w:cs="Times New Roman"/>
          <w:sz w:val="28"/>
          <w:szCs w:val="28"/>
        </w:rPr>
        <w:t>ArcGIS бағдарламалық өнімінің сипаттамасы</w:t>
      </w:r>
    </w:p>
    <w:p w:rsidR="00D53310" w:rsidRPr="005A3F24" w:rsidRDefault="00D5331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#</w:t>
      </w:r>
    </w:p>
    <w:p w:rsidR="00D53310" w:rsidRPr="005A3F24" w:rsidRDefault="00FA2349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Кадастрды жүргізудің автоматтандырылған жүйесін құру: негізгі ережелер</w:t>
      </w:r>
    </w:p>
    <w:p w:rsidR="00FA2349" w:rsidRPr="005A3F24" w:rsidRDefault="00FA2349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A2349" w:rsidRPr="005A3F24" w:rsidRDefault="00FA2349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 ұғымы, жіктелуі және құрылымы</w:t>
      </w:r>
    </w:p>
    <w:p w:rsidR="00FA2349" w:rsidRPr="005A3F24" w:rsidRDefault="00FA2349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 құрылымы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5A3F24">
        <w:rPr>
          <w:rFonts w:ascii="Times New Roman" w:hAnsi="Times New Roman" w:cs="Times New Roman"/>
          <w:sz w:val="28"/>
          <w:szCs w:val="28"/>
        </w:rPr>
        <w:t>жіктелуі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және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құрылымы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5A3F24">
        <w:rPr>
          <w:rFonts w:ascii="Times New Roman" w:hAnsi="Times New Roman" w:cs="Times New Roman"/>
          <w:sz w:val="28"/>
          <w:szCs w:val="28"/>
        </w:rPr>
        <w:t>негізгі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сипаттамалары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ГАЖ-технологиялардың бағдарламалық құралдарын жіктеу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#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Ақпараттық технологиялар мен ақпараттық жүйелер ұғымы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#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Қазіргі заманғы ақпараттық-коммуникациялық технологияларды пайдалана отырып, Мемлекеттік қызметтерді ұсыну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Қазіргі геоақпараттық жүйелердің ерекшеліктері</w:t>
      </w:r>
    </w:p>
    <w:p w:rsidR="00CA3BF0" w:rsidRPr="005A3F24" w:rsidRDefault="00CA3BF0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A3BF0" w:rsidRPr="005A3F24" w:rsidRDefault="00C224C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Деректер базасын жобалау кезеңдері</w:t>
      </w:r>
    </w:p>
    <w:p w:rsidR="00C224CF" w:rsidRPr="005A3F24" w:rsidRDefault="00C224C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224CF" w:rsidRPr="005A3F24" w:rsidRDefault="00C224C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 дамуы</w:t>
      </w:r>
    </w:p>
    <w:p w:rsidR="00C224CF" w:rsidRPr="005A3F24" w:rsidRDefault="00C224C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224CF" w:rsidRPr="005A3F24" w:rsidRDefault="00C224C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ГАЖ: негізгі сипаттамалары</w:t>
      </w:r>
    </w:p>
    <w:p w:rsidR="00C224CF" w:rsidRPr="005A3F24" w:rsidRDefault="00C224C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lastRenderedPageBreak/>
        <w:t>#</w:t>
      </w:r>
    </w:p>
    <w:p w:rsidR="00C224CF" w:rsidRPr="005A3F24" w:rsidRDefault="00C224C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Деректер қоры және ДҚБЖ</w:t>
      </w:r>
    </w:p>
    <w:p w:rsidR="00C224CF" w:rsidRPr="005A3F24" w:rsidRDefault="00C224C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#</w:t>
      </w:r>
    </w:p>
    <w:p w:rsidR="00C224CF" w:rsidRPr="005A3F24" w:rsidRDefault="00C224C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ГАЖ-жобаларды аппараттық және жүйелік бағдарламалық қамтамасыз ету</w:t>
      </w:r>
    </w:p>
    <w:p w:rsidR="00C224CF" w:rsidRPr="005A3F24" w:rsidRDefault="00C224CF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#</w:t>
      </w:r>
    </w:p>
    <w:p w:rsidR="00C224CF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МЖК автоматтандырылған жүйесін техникалық қамтамасыз ету</w:t>
      </w:r>
    </w:p>
    <w:p w:rsidR="007E5441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E5441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 жіктелуі</w:t>
      </w:r>
    </w:p>
    <w:p w:rsidR="007E5441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#</w:t>
      </w:r>
    </w:p>
    <w:p w:rsidR="007E5441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Аумақтарды басқару жөніндегі ГАЖ-жобаларды құрудың бағдарламалық құралдары</w:t>
      </w:r>
    </w:p>
    <w:p w:rsidR="007E5441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E5441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ГАЖ-дың негізгі сипаттамалары</w:t>
      </w:r>
    </w:p>
    <w:p w:rsidR="007E5441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#</w:t>
      </w:r>
    </w:p>
    <w:p w:rsidR="007E5441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Кадастрды жүргізудің автоматтандырылған жүйесін құру: құрылымды қалыптастыру</w:t>
      </w:r>
    </w:p>
    <w:p w:rsidR="007E5441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3F2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E5441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Аумақтарды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басқару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бойынша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ГАЖ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5A3F24">
        <w:rPr>
          <w:rFonts w:ascii="Times New Roman" w:hAnsi="Times New Roman" w:cs="Times New Roman"/>
          <w:sz w:val="28"/>
          <w:szCs w:val="28"/>
        </w:rPr>
        <w:t>жобаларды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құрудың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бағдарламалық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A3F24">
        <w:rPr>
          <w:rFonts w:ascii="Times New Roman" w:hAnsi="Times New Roman" w:cs="Times New Roman"/>
          <w:sz w:val="28"/>
          <w:szCs w:val="28"/>
        </w:rPr>
        <w:t>құралдары</w:t>
      </w:r>
      <w:r w:rsidRPr="005A3F2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5A3F24">
        <w:rPr>
          <w:rFonts w:ascii="Times New Roman" w:hAnsi="Times New Roman" w:cs="Times New Roman"/>
          <w:sz w:val="28"/>
          <w:szCs w:val="28"/>
        </w:rPr>
        <w:t>AutoCAD бағдарламалық өнімінің сипаттамасы</w:t>
      </w:r>
    </w:p>
    <w:p w:rsidR="007E5441" w:rsidRPr="005A3F24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#</w:t>
      </w:r>
    </w:p>
    <w:p w:rsidR="007E5441" w:rsidRDefault="007E5441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A3F24">
        <w:rPr>
          <w:rFonts w:ascii="Times New Roman" w:hAnsi="Times New Roman" w:cs="Times New Roman"/>
          <w:sz w:val="28"/>
          <w:szCs w:val="28"/>
        </w:rPr>
        <w:t>ГАЖ: нормативтік-құқықтық қамтамасыз ету, ұғымы және жіктелуі</w:t>
      </w:r>
    </w:p>
    <w:p w:rsidR="005A3F24" w:rsidRPr="005A3F24" w:rsidRDefault="005A3F24" w:rsidP="005A3F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A3F24" w:rsidRPr="005A3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9A3"/>
    <w:rsid w:val="003669A3"/>
    <w:rsid w:val="00440CBD"/>
    <w:rsid w:val="005A3F24"/>
    <w:rsid w:val="007E5441"/>
    <w:rsid w:val="00986F9F"/>
    <w:rsid w:val="00A51C16"/>
    <w:rsid w:val="00C224CF"/>
    <w:rsid w:val="00CA3BF0"/>
    <w:rsid w:val="00D53310"/>
    <w:rsid w:val="00EC1715"/>
    <w:rsid w:val="00FA2349"/>
    <w:rsid w:val="00FB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1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FB1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B1B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1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FB1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B1B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9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2023-02-02T17:24:00Z</dcterms:created>
  <dcterms:modified xsi:type="dcterms:W3CDTF">2023-02-02T17:24:00Z</dcterms:modified>
</cp:coreProperties>
</file>